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D" w:rsidRDefault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Pr="00C024EB" w:rsidRDefault="00B239BD" w:rsidP="00B239BD">
      <w:pPr>
        <w:pStyle w:val="Heading4"/>
        <w:rPr>
          <w:rFonts w:cs="Andalus" w:hint="cs"/>
          <w:color w:val="948A54" w:themeColor="background2" w:themeShade="80"/>
          <w:sz w:val="96"/>
          <w:szCs w:val="96"/>
          <w:rtl/>
          <w:lang w:bidi="ar-EG"/>
        </w:rPr>
      </w:pPr>
      <w:r w:rsidRPr="00C024EB">
        <w:rPr>
          <w:rFonts w:cs="Andalus" w:hint="cs"/>
          <w:color w:val="948A54" w:themeColor="background2" w:themeShade="80"/>
          <w:sz w:val="96"/>
          <w:szCs w:val="96"/>
          <w:rtl/>
        </w:rPr>
        <w:t>الأُرْجُوْزَة المُفِيْدَة</w:t>
      </w:r>
    </w:p>
    <w:p w:rsidR="00B239BD" w:rsidRPr="00C024EB" w:rsidRDefault="00B239BD" w:rsidP="00B239BD">
      <w:pPr>
        <w:bidi/>
        <w:jc w:val="center"/>
        <w:rPr>
          <w:rFonts w:cs="Andalus"/>
          <w:color w:val="948A54" w:themeColor="background2" w:themeShade="80"/>
        </w:rPr>
      </w:pPr>
      <w:r w:rsidRPr="00C024EB">
        <w:rPr>
          <w:rFonts w:cs="Andalus" w:hint="cs"/>
          <w:b/>
          <w:bCs/>
          <w:color w:val="948A54" w:themeColor="background2" w:themeShade="80"/>
          <w:sz w:val="96"/>
          <w:szCs w:val="96"/>
          <w:rtl/>
        </w:rPr>
        <w:t>فِي مَسَائِلِ التَّوحِيْدِ</w:t>
      </w: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C024EB" w:rsidRPr="00C024EB" w:rsidRDefault="00C024EB" w:rsidP="00C024EB">
      <w:pPr>
        <w:bidi/>
        <w:jc w:val="center"/>
        <w:rPr>
          <w:rFonts w:cs="me_quran" w:hint="cs"/>
          <w:b/>
          <w:bCs/>
          <w:sz w:val="40"/>
          <w:szCs w:val="40"/>
          <w:rtl/>
        </w:rPr>
      </w:pPr>
      <w:r w:rsidRPr="00C024EB">
        <w:rPr>
          <w:rFonts w:cs="me_quran" w:hint="cs"/>
          <w:b/>
          <w:bCs/>
          <w:sz w:val="40"/>
          <w:szCs w:val="40"/>
          <w:rtl/>
        </w:rPr>
        <w:t>نظمها</w:t>
      </w:r>
    </w:p>
    <w:p w:rsidR="00C024EB" w:rsidRPr="00C024EB" w:rsidRDefault="00C024EB" w:rsidP="00C024EB">
      <w:pPr>
        <w:bidi/>
        <w:jc w:val="center"/>
        <w:rPr>
          <w:rFonts w:cs="me_quran" w:hint="cs"/>
          <w:b/>
          <w:bCs/>
          <w:sz w:val="40"/>
          <w:szCs w:val="40"/>
          <w:rtl/>
        </w:rPr>
      </w:pPr>
      <w:r w:rsidRPr="00C024EB">
        <w:rPr>
          <w:rFonts w:cs="me_quran" w:hint="cs"/>
          <w:b/>
          <w:bCs/>
          <w:sz w:val="40"/>
          <w:szCs w:val="40"/>
          <w:rtl/>
        </w:rPr>
        <w:t>الشيخ إسحاق بن عبد الرحم</w:t>
      </w:r>
      <w:r w:rsidRPr="00C024EB">
        <w:rPr>
          <w:rFonts w:cs="me_quran"/>
          <w:b/>
          <w:bCs/>
          <w:sz w:val="40"/>
          <w:szCs w:val="40"/>
          <w:rtl/>
        </w:rPr>
        <w:t>ن</w:t>
      </w:r>
      <w:r w:rsidRPr="00C024EB">
        <w:rPr>
          <w:rFonts w:cs="me_quran" w:hint="cs"/>
          <w:b/>
          <w:bCs/>
          <w:sz w:val="40"/>
          <w:szCs w:val="40"/>
          <w:rtl/>
        </w:rPr>
        <w:t xml:space="preserve"> بن حسن آل الشيخ</w:t>
      </w:r>
    </w:p>
    <w:p w:rsidR="00C024EB" w:rsidRPr="00C024EB" w:rsidRDefault="00C024EB" w:rsidP="00C024EB">
      <w:pPr>
        <w:bidi/>
        <w:jc w:val="center"/>
        <w:rPr>
          <w:rFonts w:cs="me_quran" w:hint="cs"/>
          <w:b/>
          <w:bCs/>
          <w:sz w:val="40"/>
          <w:szCs w:val="40"/>
          <w:rtl/>
        </w:rPr>
      </w:pPr>
      <w:r w:rsidRPr="00C024EB">
        <w:rPr>
          <w:rFonts w:cs="me_quran" w:hint="cs"/>
          <w:b/>
          <w:bCs/>
          <w:sz w:val="40"/>
          <w:szCs w:val="40"/>
          <w:rtl/>
        </w:rPr>
        <w:t xml:space="preserve">1276 </w:t>
      </w:r>
      <w:r w:rsidRPr="00C024EB">
        <w:rPr>
          <w:rFonts w:cs="Traditional Arabic"/>
          <w:b/>
          <w:bCs/>
          <w:sz w:val="40"/>
          <w:szCs w:val="40"/>
          <w:rtl/>
        </w:rPr>
        <w:t>–</w:t>
      </w:r>
      <w:r w:rsidRPr="00C024EB">
        <w:rPr>
          <w:rFonts w:cs="me_quran" w:hint="cs"/>
          <w:b/>
          <w:bCs/>
          <w:sz w:val="40"/>
          <w:szCs w:val="40"/>
          <w:rtl/>
        </w:rPr>
        <w:t xml:space="preserve"> 1319 هـ</w:t>
      </w: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p w:rsidR="00C024EB" w:rsidRDefault="00C024EB" w:rsidP="00C024EB">
      <w:pPr>
        <w:bidi/>
      </w:pPr>
    </w:p>
    <w:p w:rsidR="00C024EB" w:rsidRPr="00C024EB" w:rsidRDefault="00C024EB" w:rsidP="00C024EB">
      <w:pPr>
        <w:bidi/>
        <w:jc w:val="center"/>
        <w:rPr>
          <w:rFonts w:cs="Traditional Arabic"/>
          <w:b/>
          <w:bCs/>
          <w:color w:val="000000" w:themeColor="text1"/>
          <w:sz w:val="40"/>
          <w:szCs w:val="40"/>
        </w:rPr>
      </w:pPr>
      <w:r w:rsidRPr="00C024E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بسم الله الرحمن الرحيم</w:t>
      </w:r>
    </w:p>
    <w:p w:rsidR="00B239BD" w:rsidRDefault="00B239BD" w:rsidP="00B239BD">
      <w:pPr>
        <w:bidi/>
      </w:pPr>
    </w:p>
    <w:p w:rsidR="00B239BD" w:rsidRDefault="00B239BD" w:rsidP="00B239BD">
      <w:pPr>
        <w:bidi/>
      </w:pP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74"/>
        <w:gridCol w:w="273"/>
        <w:gridCol w:w="3383"/>
      </w:tblGrid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Pr="00817DE4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val="fr-FR"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لله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ط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  <w:lang w:val="fr-FR" w:bidi="ar-EG"/>
              </w:rPr>
              <w:br w:type="textWrapping" w:clear="all"/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َـى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رَّ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خ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ص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ض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 w:type="textWrapping" w:clear="all"/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َقِّ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الْإِنْعَامَا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  <w:br/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ً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ث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ً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ط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ـً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ِبُّ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ض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ثَّ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اء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أُحْصِي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َرَّ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ض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لْإِ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ُنَّـ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tabs>
                <w:tab w:val="right" w:pos="2700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صِّ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َنَّ 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310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310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ِلَّا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الله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بًّـ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ـلَّا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َنَّّـ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ز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خ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ذ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دِّ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ص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َلَّـ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 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الله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ث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َلَّ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َ 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آل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 وَ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صَّ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غِيثَ هُمْ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ص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ٌ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ٌ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از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التَّبْيِـي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لِأَنَّهُ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ص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َـى بُلُـوغِ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غ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ذ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وز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ٌ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ظ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ٍ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غ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َتِـ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 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 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ٍ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tabs>
                <w:tab w:val="right" w:pos="3117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tabs>
                <w:tab w:val="right" w:pos="3117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ا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كُتُ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َيَّ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ْتُ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أ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ًـ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َهْ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خ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اص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الش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اد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َدُّ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إ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عَظَايِمً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ذ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غ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ً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ذ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ي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وَأَرْجُـو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ق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 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صَّ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ح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ُوَ 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ذ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ي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يُر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ج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ع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لَا سِـوَ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أَلُـوذُ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ض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َّ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 xml:space="preserve"> ال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tabs>
                <w:tab w:val="right" w:pos="292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وَأَرْتَجِي لِي مِنْـهُ حُسْنَ الْخَاتِمَةِ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وِعِصْمَتِي عَنْ شَرِّ نَفْسِي لَائِمَةٌ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</w:tcPr>
          <w:p w:rsidR="00BE5317" w:rsidRDefault="00BE5317" w:rsidP="00B239BD">
            <w:pPr>
              <w:widowControl w:val="0"/>
              <w:tabs>
                <w:tab w:val="right" w:pos="270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وَالْمُسْلِمِينَ وَالْقَرِيبِ وَالْوَلَدْ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7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83" w:type="dxa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فَهُوَ الَّذِي يُعْطِـي الْمُرِيدَ مَا قَصَدْ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bidi/>
        <w:jc w:val="center"/>
        <w:rPr>
          <w:rFonts w:cs="Traditional Arabic"/>
          <w:b/>
          <w:bCs/>
          <w:color w:val="943634" w:themeColor="accent2" w:themeShade="BF"/>
          <w:sz w:val="36"/>
          <w:szCs w:val="36"/>
          <w:rtl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بَيَان تَوحِيْد الرُّبُوْبِيَّة الذَّي هَوْ حُجَة فِي تَوْحِيدِ العِبَادَةِ وَالقَصْدِ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419"/>
        <w:gridCol w:w="236"/>
        <w:gridCol w:w="3375"/>
      </w:tblGrid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9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إِذَا أَرَدْتَّ أَصْلَ كُلِّ أَصْلٍ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وَالْحِكْمَةَ الْكُبْـرَى لِبَعْثِ الرُّسْلِ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فِإِنَّـهُ عِبَـادَةُ الْإِلَـه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ِ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وَتَرْكُ مَا يُدَّعَا مِـنَ الْأَشْبَـاهِ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مِـنْ دُونِ مَوْلَانَا الْمَلِيكِ الْبَاقِي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مَوْلَى الْجَمِيلِ الْخَالِـقُ الرَّزَّاقُ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E5317">
            <w:pPr>
              <w:widowControl w:val="0"/>
              <w:tabs>
                <w:tab w:val="right" w:pos="2880"/>
              </w:tabs>
              <w:bidi/>
              <w:jc w:val="right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شَهِدَ اللهُ الْعَظِيـمُ الْمَاجِـدُ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بِأَنَّهُ الْإِلَهَ نِعْـمَ الشَّاهِـدُ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وَخَلْقُهُ أَمْلَاكُهُـمْ وَالْعُلَمَـاءُ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أَشْهَدَهُمْ فَشَهِدُوا إِذْ أَلْهَمَـا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فَخَـابَ عَبْدٌ جَعَلَ الْمَخْلُوقَـا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نِدًّا لَـهُ وَأَبْطَـلَ الْحُقُوقَـا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اللهُ رَبَّانَـا وَأَسْـدَى النِّعْمَـةَ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لِنُخْلِصَ التَّوْحِيدَ هَـذِي الْحِكْمَةُ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9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فَمَـا لَبِثْنَـا أَنْ دَعَا الْمُضْطَّرُّ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لَيْـسَ ذَا نَفْعٍ وَلَا يَضُـرُّ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E5317">
        <w:trPr>
          <w:trHeight w:hRule="exact" w:val="567"/>
          <w:jc w:val="center"/>
        </w:trPr>
        <w:tc>
          <w:tcPr>
            <w:tcW w:w="3419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دَسِيسَـةٌ فِيهِـمْ مِنَ اللَّعِينِ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5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يُوحِـي بِهَا فِي النَّاسِ كُـلَّ حِينِ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Heading4"/>
        <w:tabs>
          <w:tab w:val="right" w:pos="3240"/>
        </w:tabs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t>فَصْلٌ فِي بَيَان ضَلاَلِ مَنْ يُنَادِي بِالأَمْوَاتِ الغَائِبِيْن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95"/>
        <w:gridCol w:w="273"/>
        <w:gridCol w:w="3362"/>
      </w:tblGrid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وَدَعْـوَةُ الْأَمْـوَاتِ تُبْطِلُ الْعَمَـلَ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وَتَسْلَخُ الْإِيمَانَ خَابَ مَـنْ فَعَلْ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شَبَّهْتُ مَنْ يَدْعُو دَفِينًا فِـي الثَّرَى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بِطَالِبِ الْعُـْريَانِ سِتْرًا مِـنْ عَرَا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وَصَـرْفُ حَقِّ اللهِ لِلْمَخْـلُوقِ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ظُلْمٌ عَظِيمٌ جَاءَ فِي الْمَنْطُوقِ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لَـوْ قَـدَرَ الْإِلَهُ حَقَّ الْقَدْر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قَا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ل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 يَا مَعْرو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 أَوْ يَا لِبَدْرِ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وَإِنْ نَصَحْتُ قَايِلًا لَا تُشْرِ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ك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بِخَـالِقِكَ وَبَاعِثِكَ لِحَشْرِكْ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لَقَـالَ أَنْتَ الْمُلْحِـدُ الْوَهَّابِيُّ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أَنْتَ الْجَهُـولُ مُنْكِـرُ الْأَسْبَابِ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جَحَدْتَّ قَـدْرَ سَيِّـدِي الْجِيلَانِ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وَالْعَيْدَرُو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س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 الْمُسْتَغَـاثِ الثَّانِـي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وَالْبَدَوِيُّ وَسَيِّـدِي الرِّفَـاعِيُّ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مَحَطُّ رَحْـلِ الْمُسْتَجِيرِ الدَّاعِي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وَهُمْ أُنَاسٌ كُوشِـفُوا فَأَشْـرَفُـوا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عَلَى الْغُيوبِ فَـلَهُمْ تَصَرُّفُ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أَقُـولُ دَعْـوَى كُلُّهَا ضَلَالٌ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وَقَوْلَةً مَصْنُوعَـةً مُحَالُ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سِفْسَاطُ يَصْبُوا إِلَيْهَـا الْفَاسِـقُ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يَمُجُّهَـا السُّنِّيُّ ذَاكَ الْحَاذِقُ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هَـلْ كَانَ أَمْـرُ الْكَوْنِ بِالتَّنَاوُبِ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أَمْ دَفْعَـةً أَمْ حِصَصًا فِـي الْغَالِبِ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Heading4"/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lastRenderedPageBreak/>
        <w:t>فَصْلٌ فِي حَقِّ الأَوْلِيَاءِ الشَّرْعِيِّ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53"/>
        <w:gridCol w:w="273"/>
        <w:gridCol w:w="3404"/>
      </w:tblGrid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pStyle w:val="Heading3"/>
              <w:keepNext w:val="0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وَالْأَوْلِياءُ حَقُّهُمْ مَحَبَّتِي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جَعْلُهُمْ جَهْلًا بِهَذِي الرُّتْبَةِ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واللهِ مَا قَـالَ الْوَلِيُّ ادْعُونِـي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وَإِنْ دَهَاكُمْ مَا دَهَ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نَادُونِـي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6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غُنْيَـةِ الْجِيـلِ رَدُّ الشِّـرْكِ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فَـارْجِـعْ إِلَيْهَا لَا تَكُنْ فِـي شَكِّ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حَتَّى الْعَجِينُ مِلْحُهُ سَوَّالُـهُ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نَصَّـوُهُ قَالُوا تَرْكُهُ أَوْلَى لَـهُ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خَرَجُـوا مِنْ عُهْدَةِ الْبَيَانِ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لَكِنَّكُمْ مِـنْ جُمْلَـةِ الْعُمْيَانِ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حَاشَا هُمُوا أَنْ يَسْمَعُـوا الَقَرْنَا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وَيَرْتَضُـوا أَنْ تَسْلُكُوا طُغْيَانَا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يَعْلَـ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 الْمَاضِي وَمَـا يَصِيـ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إِلَّا الْعَلِيـمُ الْقَادِرُ الْبَصِيـرُ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وَإِنْ تَقُلْ هُـمْ سَبَبٌ فِي النَّفْـعِ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فَبِالْبَلَاغِ لَا كَزَعْ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م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 الْبِدْعِيِّ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السَّبَ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 الْعَـادِيُّ مِن ذَا الْبَابِ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فَارْجِعْ تَـرَى دَلَايلَ الصَّوَابِ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كَـمْ سَبَب يَفْعَـلُهُ الْإِنْسَـانُ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هُـوَ هُلْكُهُ يَسْخَطُهُ الدَّيَّانُ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مُسَلَّـمُ الثُّبُوتِ هَذَا عِنْدَهُمْ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لَكِنَّهُـمْ لَا يَعْرِفُـونَ رُشْـدَهُمْ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يَاءُ النِّدَاءِ الطَّلَبِـيِّ إِلَى الْعَلِـيِّ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وَجَّهْتُ مَا وَجَّهْ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 إِلَى الْمَوْلَى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إِنْ قُلْتُ رَبِّي خَالِقُ الْأَفْعَـالَ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قُلْنَـا نَعَـمْ يَنْهَى عَنِ الْأَمْثَـالِ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خَلَقَ الْأَفْعَـالَ مِنَّا وَقَضَـى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خَلَقَهَا مُسْتَلْزِمٌ مِنْهُ الرِّضَا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أَرَادَهَا إِرَادَةً كَوْنِيَّةً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لَكِنْ مَا يَرْضَى لَنَا الشَّرْعِيَّةَ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حَاشَا وَكَلَّا أَنْ يُحِبَّ الْمَعْصِيَةَ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بَلْ شَاءَهَا لِحِكْمَـةٍ مُقْتَضِيَةٍ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أَنْ جَادَلُوا بِمَا رَمَيْتَ ظَنُّـوا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نُهُوضَهَـا لِغَـارَةٍ أَشَنُّوا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قُلْ خَلَقَ الْحَكِيمُ فِعْلَ الْعَاصِـي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فَلَا تَلُمْ مُرْتَكِـبَ الْمَعَـاصِـي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بِاللهِ يَا هَذَا اتْرُكَنَّهُ يَعْبَثْ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وَقُلْ لَـهُ أَنْتَ الْمُطِيعُ فَالْبَثْ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نَسْأَلُكُمْ هَلِ النِّكَاحُ عَـادِيٌّ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وَالْأَكْـُل وَالشُّربُ إذًا لِلصَّـادِي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لَأَنَّ هَذَا فِـي عُمُـومِ الْقَاعِـدَةِ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جَهْلِكُمْ لَمْ تَفْهَمُوا مَفَاسِدَهُ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فَالِاعْتِـزَالُ وَطَرِيـقُ الْمُجْبِـرَهْ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عَنْهُمَا بُدٌّ لَكُمْ مَـا الْمَعْـذِرَةْ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فَالْمُلْحِدُ الْمُعْتَزِلِيُّ قَدْ قَـالَا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لِشَرِّ خَلَقَ رَبُّنَـا تَعَالَى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بِضِـدِّهِ الْجَبْـرِيُّ قَـالَ الْعَاصِي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مُمْتَثِـلٌ مُحَقِّقُ الْإِخْلَاصِ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لَكِنَّمَا السُّنِّـيُّ طَوْعَ الشَّرْعِ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وَلَـمْ يَزَلْ يَسْعَى بِبَذْلِ الْوُسْـعِ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عَبَدَ الْمَوْلَى بِفِعْـلِ الْأَمْرِ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مُخَالِفًا لِلْقَـدَرِيِّ وَالْجَبْـرِيِّ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يَقُـولُ لِـي كَسْبٌ وَلَكِـنْ خَالِقِي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خِلَافُـهُ رِبْحِـي وَإِثْمِي لَاحِقِـي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6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مُفَادُ كُتَـبِ اللهِ هَذَا وَالرُّسُلِ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1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نَفَعَهُمْ إِنْ كَـانَ تَحْصِيلٌ حَصُلْ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  <w:lang w:bidi="ar-EG"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إِيْضَاحِ مَا مَرَّ مِنْ إِطْلَاقِ الْأَسْبَابِ فِي نَقْضِ أَصْلِهِمْ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66"/>
        <w:gridCol w:w="319"/>
        <w:gridCol w:w="3345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وَعِنْدَنَا الْأَسْبَـابُ مِنْهَا مَا حُمِدْ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فَفِعْـلُهُ كَيِّـسٌ إِذَا لَـمْ يُعْتَمَـدْ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وَبَعْضُهَا عَنْهُ النَّبِـيُّ يَنْهَـى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فَابْحَثْ عَنِ الْمَطْلُوبِ تَـدْرِي الْكُنْهَا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وَالِاحْتِجَاجُ مُطْلَقًا بِالْقَدَرِ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مَعَ تَرْكِكَ الْأَسْبَابَ رَأْسُ الْمُنْكَرِ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فَفِي الْحَدِيثِ احْرِصْ عَلَى مَا يَنْفَعُكَ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وَاحْـذَرْ تَقُلْ لَولَا فَعَنْهَا يَمْنَعُكَ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قَالَ الرَّسُولُ لِلصَّحَابَةِ اعْمَلُوا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فَكُلُّكُمْ يَلْقَى وَلَا تَتَّكِلُوا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فَارْجِـعْ إِلَى رَدِّ التَّقِـيِّ الْهَادِي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مَقَالُهُمْ تَجِـدْهُ يَرْوِي الصَّـادِي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سَرَّحْتُ طَرْفِـي بُرْهَـةً فِي غِرَرِهِ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لَكِنَّ نَظْمِي قَـاصِرٌ عَـنْ أَكْثَرِهِ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مَسْأَلِةِ الْإِيمَانِ وَالْإِسْلَامِ وَالْكَلَامِ فِيهِمَا إِجْمَالًا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30"/>
        <w:gridCol w:w="319"/>
        <w:gridCol w:w="3381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وَالدِّينُ هُـوَ الْإِسْـلَامُ عِنْـدَ اللهِ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lang w:bidi="ar-EG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مَـنْ يَتَّبِعْ سِـوَاهُ فَهُـوَ اللَّاهِي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فَأَسْلِـمِ الْوَجْهَ لِمَنْ أَحْيَاكَا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وَانْقُدْ لَـهُ تَلْقَى غَـدًا مُنَاكَـا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تَحْسَـ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ب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 الْإِيمَانَ فِعْـلَ الْقَلْبِ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دُونِ أَعْمَالٍ نَـشَتْ عَنْ حُـبِّ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فَيُطْلَقُ الْإِسْلَامُ فِـي مَوَاضِـعَ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  <w:tab w:val="right" w:pos="3642"/>
              </w:tabs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  <w:tab w:val="right" w:pos="364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وَيُقْصَـدُ الْعُمُـومُ عِنْدَ السَّامِعِ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وَيُقْرَنَانِ مِثْلُ قَـوْلِ (آمَنُوا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وَعَمِلُوا) وَالْحُكْمُ فِيـهِ بَايـِنٌ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هُمَا سَـوَاءٌ عِنْدَ أَهْلِ الْحِفْظِ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وَالْخُلْفِ مِـنْ بَـابِ النِّـزَاعِ اللَّفْظِي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وَعِنْدَهُمْ إِسْلَامُكَ الْحَقِيقِـيُّ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مُـرَادِفُ الْإِيمَـانِ بِالتَّحْقِيـقِ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إِذَا جُزْؤُهُ الْأَعْمَالُ عِنْدَ السَّلَفِ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خِلَافُ قَوْلِ الْمُرْجِـئِ الْمُنْحَـرِفِ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وَكَوْنُهُ جُـزْءًا لَهُ إِذَا انْتَفَى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يَنْتَفِي الْإِيمَـانُ هَذَا فِي خَفِي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وَالسَّلَفُ الْمَاضُونَ عَنْهُ سَكَتُوا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وَإِنَّمَـا الْأَخْـلَافُ عَنْـُه نَكَّتُوا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وَعِلْـمُ مِثْلِـي قَاصِرٌ عَـنْ جَزْمِـي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أَرْجُو إِلَهِي أَنْ يَقْوَى فَهْمِـي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فَكَانَ إِسْـلَامٌ مِنَ التَّسْلِيـمِ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72"/>
              </w:tabs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7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بِالظَّاهِرِ احْتَاجَ إِلَـى التَّقْسِيـمِ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يَشْتَرِكُ النِّفَاقُ وَالْإِيمَانُ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72"/>
              </w:tabs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7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أَصْلِهِ فَلَزِمَ الْبَيَانُ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حَاشَـا نِفَاقِ عَمَلِ الْأَرْكَـانِ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72"/>
              </w:tabs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7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فَـإِنَّ إِيمَانًا بِـهِ لَا يَنْتَفِي الْإِيمَـانُ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6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قُـلْ فَاسِقٌ مَـنْ فَعَـلَ الْكَبِيـرَةَ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وَمُؤْمِنٌ يُحْسِـنُ بَعْضَ السِّيرَةِ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pStyle w:val="Heading2"/>
              <w:keepNext w:val="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فَظَاهِـرُ الْأَعْمَالِ قُـلْ إِسْـلَامٌ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خَـوفَ اشْتَرَكَ قَالَهُ الْأَعْـلَامُ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لَأَنَّ فِي حَدِيثِ عَبْـدِ الْقَيْسِ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مَعْنًى صَرِيحًا عِنْدَ أَهْـلِ الْكَيْسِ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فَاعْتُبِرْنَ الْأَصْـلَ إِنَ قُرِنَتَا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ظَهْرًا وَبَطْنًا مِثْـلَ مَا عُلِمَتَا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وَمَـا أَتَـى لَا يَـزِنُ وَهُوَ مُؤْمِنٌ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27"/>
              </w:tabs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lang w:bidi="ar-EG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627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أَيْ كَامِـلٌ لَـمْ يَنْفِـهِ الْمُؤْتَمَنُ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يُوَضِّحُهُ وَإِنْ زَنَى وَإِنْ سَرَقْ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فَاحْذَرْ تُضَاهِي فِـي الضَّلَالِ مَنْ مَرَقْ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أَجْلِ ذَا قَـدْ قَـالَ بِالْعُمُومِ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وَبِالْخُصُوصِ حَافِظُ الْعُلُـومِ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الْقُدْوَةُ الزَّاكِي تَقِيُّ الدِّيـنِ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لِيَجْمَعَ النُّصُوصَ عَنْ يَقِينِ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وَقَبْلَـهُ الْإِمَامُ أَيْضًا أَحْمَدُ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مَعَ الْبُخَارِيِّ لَا خِصَامَ اقْصُـدْ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6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فَكُلُّ مَـنْ آمَـنْ فَهُـوَ الْمُسْلِمُ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492"/>
                <w:tab w:val="right" w:pos="3657"/>
              </w:tabs>
              <w:bidi/>
              <w:jc w:val="both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492"/>
                <w:tab w:val="right" w:pos="3657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غَيْـرِ عَكْسٍ وَالْإِلَـ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 أَعْلَمُ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Default="00BE5317" w:rsidP="00BE5317">
      <w:pPr>
        <w:bidi/>
        <w:jc w:val="both"/>
        <w:rPr>
          <w:rFonts w:cs="Traditional Arabic" w:hint="cs"/>
          <w:sz w:val="36"/>
          <w:szCs w:val="36"/>
          <w:u w:val="single"/>
          <w:rtl/>
        </w:rPr>
      </w:pPr>
    </w:p>
    <w:p w:rsidR="00BE5317" w:rsidRDefault="00BE5317" w:rsidP="00BE5317">
      <w:pPr>
        <w:bidi/>
        <w:jc w:val="both"/>
        <w:rPr>
          <w:rFonts w:cs="Traditional Arabic" w:hint="cs"/>
          <w:sz w:val="36"/>
          <w:szCs w:val="36"/>
          <w:u w:val="single"/>
          <w:rtl/>
        </w:rPr>
      </w:pPr>
    </w:p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  <w:lang w:bidi="ar-EG"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الْأَسْمَاءِ وَالصِّفَاتِ وَاعْتِقَادِهَا عَلَى مَا يَلِي</w:t>
      </w:r>
      <w:r w:rsidRPr="00C024EB">
        <w:rPr>
          <w:rFonts w:cs="Traditional Arabic"/>
          <w:b/>
          <w:bCs/>
          <w:color w:val="943634" w:themeColor="accent2" w:themeShade="BF"/>
          <w:sz w:val="36"/>
          <w:szCs w:val="36"/>
          <w:rtl/>
        </w:rPr>
        <w:t>ق</w:t>
      </w: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ُ بِاللهِ تَعَالَى مِنْ غَيْرِ تَأْوِيلٍ يُفْضِي إِلَى تَعْطِيلٍ وَتَكْيِيفٍ يُفْضِي إِلَى تَمْثِيلٍ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32"/>
        <w:gridCol w:w="319"/>
        <w:gridCol w:w="3379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70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وَفَوِّضِ الْأُمُورَ إِخْلَاصًا إِلَى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قَدْ تَعَالَى عَنْ سَمِيٍّ وَعَـلَا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عُلُـوَّ قَدْرٍُ وَعُلُوَّ الذَّاتِ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سُبْحَـانَ رَبِّي كَـامِـلِ الصِّفَاتِ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مُنَزَّهٌ عَمَّا يَقُـولُ الْجَهْمِيُّ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مُعَطِّلُ الْأَوصَافِ عَبْدُ الْوَهْمِ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77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مُكَابِـرُ الْمَنْقُولِ وَالْعُقُولِ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مُكَـذِّبُ الْقُـرْآنِ وَالرَّسُـولِ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فَكُلُّ مَنْ أَوَّلَ فِي الصِّفَاتِ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57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57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غَيْرِ مَا عَلِمَ وَلَا إِثْبَا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ت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فَقَدْ تَعَدَّى إِذْ صِفَـاتُ الْكَـامِلِ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كَذَاتِـهِ فِي النَّفْـيِ لِلْمُمَاثِلِ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وَكُلُّهَـا يَحْتَمِـلُ التَّأَوِيلَا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إِنْ لَـمْ تَصُنْهَا حَاذِرِ التَّبْدِيـلَا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أَسْمَعَهَـا النَّبِـيُّ مِنَّـا الْبَـدَوِيَّ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وَالْحَضَرِيَّ الْمَدَنِيَّ وَالْقُـرَوِيَّ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وَلَـمْ يَقُلْ إِنْ اعْتِقَـادَ الظَّاهِرِيِّ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مِنْـهَا ظِـلَالٌ فَاطْلُبُوا مِنْ مَـاهِرٍ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كَابَرَ الْمَوْلَـى وَقَالَ جَهْلًا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عُقُولُنَا بِالِاتِّبِاعِ أَوْلَى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أَيَعْلَمُ الْعَلَّافُ وَالْفَارَابِي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صَوَابَهَـا وَيَجْهَـلُ الصَّحَابِـي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هَـذَا مِنَ الطَّعْنِ عَلَـى الرَّسُولِ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lang w:bidi="ar-EG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أُوصِيكَ يَـاسُنِـيُّ بِالْمَنْقُـولِ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أَمَـا تَرَى اخْتِلَافَ أَهْـلِ الْعَقْلِ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فِيهِ وَحُسْـنَ مَـا نَحَا ذُو النَّقْلِ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كُـنْ مُؤْمِنًا بِجُمْلَةِ الْأَوْصَافِ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وَذَا الْجِـدَالِ احْذَرْهُ لَا تَصَافِي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فَمَـالَكَ مِنْ دَارِهِ قَدْ أَخْرَجَـا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مُجَادِلًا لَا يَبْغِي الْأَمْـرَ عِوَجًـا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فَادْرُجْ عَلَـى مَا قَدْ نَحَاهُ السَّلَفُ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فَغَيْـرُهُ وَاللهِ فِيـهِ التَّلَفُ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فِيـهِ تَفْرِيـطٌ وَلَا إِفْرَاطٌ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lang w:bidi="ar-EG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كُنْ وَسَطًا يَا حَبَّذَ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الْأَوسَـاط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وَالْكَيْفُ مَمْنُـوعٌ ذَرِ التَّمْثِيلَا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1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وَحَـاذِرِ الْجُحُودَ وَالتَّعْطِيلَا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وَنَـزِّهِ الْبَارِي عَنِ الْحُلُولِ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وَالْاتِّحَـادِ وَاقْـضِ بِالْمَنْقُـولِ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وَلَا تُطِـعْ أَئِمَّـةَ الضَّلَالِ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جَاحِدٍ مُعَطِّـلٍ أَوْ غَـالٍ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فَجَاحِدُ الصِّفَاتِ عَبْدُ الْعَـدَمْ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87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387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وَسَالِكُ التَّشْبِيـهِ عَبْـدُ الصَّنَمْ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  <w:lang w:bidi="ar-EG"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بَيَانِ أَنْوَاعِ التَّوْحِيدِ الَّذِي هُوَ حَقُّ اللهِ عَلَى الْعَبِيدِ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73"/>
        <w:gridCol w:w="319"/>
        <w:gridCol w:w="3338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وَحَقِّـقِ التَّـوْحِـيدَ إِخْلَاصًا وَلَا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تَبْـغِ عَـنِ الدِّيـنِ الْقَوِيـمِ مَعْدَلًا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لَأَنَّ فِيهِ وَقَعَ الْخِصَامُ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وَشُرِعَ الْجِهَادُ وَالْإِمَامُ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يَقُولُ جَلَّ (وَلَقْـدْ بَعَثْنَا)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فَافْهَـمْ خَطَابًا عَمَّنَا مَـا اسْتَثْنَى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(أَنِ اعْبُدُوا اللهَ) اتْرُكُـوا الطَّاغُوتَا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صَحَّ إِخْلَاصٌ وَهَـذَا يُؤْتَى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عَدَّهُ أَهْلُ الْبَيَانِ شَرْطًا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لِصِحَّـةٍ فَاسْلُـكْ طَرِيقًا وَسَطًا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مَعْنَاهُ أَنْ تُحَقِّقُـوا الْعِبَادَةَ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وَتُخْلِصُوا النِّيَّاتِ وَالْإِرَادَةَ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الْخَوْفِ وَالْحُبِّ مَعَ الرَّجَـاءِ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وَالذَّبْـحِ وَالنَّذْرِ مَـعَ الدُّعَاءِ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وَتَسْتَعِينُوا تَسْتَغِيثُوا تَخْضَعُـوا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تَوَكَّلُـوا ثُـمَّ اسْتَعِيذُوا وَاخْشَعُوا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للـهِ إِذْ جَمِيعُهَـا يُسَمَّـى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عِبَـادَةً وَاللَّفْظُ مِنْـهُ عَمَّا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فَصَرْفُهُ لِغَيْرِهِ سُبْحَانَـهُ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شِرْكٌ بِـهِ مُخَالِفٌ مَنْ دَانَهُ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جَعَلَ الْحَسَبَ لَهُ وَالرَّغْبَـةَ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دُونَ الرَّسُولِ فِي عِتَابِ الْعُصْبَةِ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وجَعَـلَ الصَّلَاةَ وَالْأَنْسَاكَا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لَـهُ تَعَالَى حَاذِرِ الْإِشْرَاكَا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وَفِـي تَعَـالَوْا اتْلُ لَفْظًا لِنَكِـرَهْ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وَآيَـةٌ فِـي الْجِنِّ غَيْظُ الْكَفَرَهْ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إِذْ فِي سِيَـاقِ النَّفْيِ قَالُـوا إِنَّهَـا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تِعِمَّ فَـاعْرِفْ لَا حَرُمْتَ مِنْهَا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وَقَوْلُـهُ وَمَا خَلَقْتُ الْجِنَّـا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قَطَعَتْ كُلَّ الشُّـكُوكَ عَنَّا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لِأَنَّهَا هِـيَ الْحِكْمَـةُ الشَّرْعِيَّـةُ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لَهَـا خُلِقْنَا حِكْمَةٌ مَرْعِيَّةٌ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رَضِيَهَا دِينًا لَنَا وَمِلَّهْ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أَقَـامَهَا بِوَاضِحِ الْأَدِلَّـهْ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وَصَّى أُولِي الْعَزْمِ بِهَـا الْعَزِيزُ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إِنَّ السَّعِيـدَ مَنْ لَهَا يُجُـوزُ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وَحَقُّـهُ سُبْحَـانَهُ عَلَيْنَـا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تَوْحِيدُهُ لَوْلَاهُ مَا اهْتَدَيْنَا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وَحَقُّنَا عَلَيْـهِ بِالْإِخْلَاصِ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أَوْجَبَـهُ فَضْـلًا بِلَا قِيَـاسِ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وَمُحْكَمُ الْقُـرْآ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ن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 يَكْفِـي الْمُنْصِفَا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إِذَا رَأَى الْبُرْهَـانَ فِيهِ اعْتَرفَا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وَمَا أَتَـ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فِـي سُـورَةِ الْأَحْقَافِ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وَفَـاطِرٍ مَعَ سَبَـأ قُلْ كَافٍ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إِنْ قَـالَ فِي الْأَصْنَامِ ذَا فَاسْأَلْهُ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هَلْ يَعْرِفُ الْقُرْآنَ كِيْ يَقْبَلْهُ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قُلْ فِـي جِدَالِ بْنِ الزَّبْعَرِيِّ لِلنَّبِيِّ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فِـي آيَةِ التَّعْمِيمِ تَنْبِيهُ الْغَبِيِّ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أَخْرَجَتْ مَـا بَعْدَهَا مِنْ سَبَقَتْ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رَبِّنَا الْحُسْنَى لَهُمْ وَفَرَّقَتْ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إِنَّ قُرَيْشًـا وَافَقَتْ إِذْ سَمِـعَتْ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تِلْكَ الْغَرَانِيقَ الْعُلَا فَسَجَدَتْ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وَقَدْ نَهَانَا عَـنْ دُعَـاءِ الْأَنْبِيَـا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سُورَةِ الْإِسْرَاءِ عَنْهُ مُنِبِيَا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خَصَّهُمْ بِالذِّكْـرِ وَالْمَلَائِكَـةَ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مَـعَ قُرْبِهِمْ لِيُبْطِلَ الْمُشَارَكَةَ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وَيَقْتَضِـي أَنَّ الَّذِينَ دُونَهُـمْ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أَوْلَى وَلَكِنْ حَكَمُوا ظَنُّوهُمْ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عَارَضُـوا هَذَا بِتَلْفِيقِ الشَّبَهْ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وَغَيَّرُوا الْأَسْمَـاءَ مِنْ قُبْحِ السَّبَهْ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وَلَقَّبُـوا أَهْلَ الْهُدَى أَلْقَابَا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شَنِيـعَةً فَالْمَوْعِـدُ الْحِسَابَا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وَطَعَنُوا فِي دِينِ مَـن دَعَاهُمْ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أَنْ يُخْلِصُوا لِرَبِّهِمْ دُعَـاهُمْ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سَمُّوهُمُو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خَوارِجًـا قَـدْ كَفَـرُوا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لَمْ يُهَاجِرْ نَحْوَهُمْ بَلْ هَجَرُوا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وَخَالَفُـوا الْمَذَاهِبَ الْمَشْهُـورَةَ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وَيُنْكِرُوا الزِّيَارَةَ الْمَأْثُورَةَ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وَزَعَمُوا بِأَنَّـهُ مِنْ أَعْصُـرٍ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وَالنَّـاسُ قَدْ عَادُو السُّبَلَ الْمُنْكَرِ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وَأَنَّهُ بِمُطْـلَقِ التَّوَسُّلِ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بِالصَّالِحِينَ احْكُمْ بِتَكْفِيـرٍ جَلِي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حَاشَـا هُمُـوا مِـنْ هَـذِهِ الْأَقْـوَالِ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صُـدُورُهَا لَا شَكَّ مِـنْ جُهَّالِ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وَقَتَلُـوا جَمْعًـا كَثِيـرًا عِلْمًا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بَلْدَةِ الَاحْسَا وَأَهْرَقُو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الدَّمَا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نَعَمْ وَلَكِـنْ يَقْتَضِيـهِ الشَّـرْعُ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بِقَتْلِهِمْ مَنْ لِلْفَلَاحِ يَدْعُو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وَكُلُّهُمْ قُرآءُ فِي الْمَسَاجِـدْ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أَهْلِ نَجْدٍ مَا لِقَـوْلِ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جَاحِدْ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عَدَّهُمْ حُسَيـنٌ فِي تَارِيخِـهْ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فَادْمَغْ بِهِ الْكَذَّابَ فِـي يَافُوخِهْ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وَأَنـَّه قَدْ قَتَلَ الْمُصَلِّـي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عَلَـى النَّبِـيِّ بِـأَشْرَ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ف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ِ الْمَحِلِّ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وَيَنْهَبُ الْأَمْوَالَ وَالْأَوْقَافَ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يُبْطِلُهَا وَيَـدَّعِي الْإِنْصَافَا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وَيَدَّعِي بِأَنَّـهُ يُجَاهِدْ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مَعْ هَدْمِهِ الرِّبَاطَ وَالْمَسَاجِدْ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وَأَنَّهُ يَقُولُ إِنَّمَا النَّبِيُّ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كُرْمَةٌ فِـي الْقَبْرِ تَحْتِ النُّصُبِ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سَوْطِي بِهِ نَفْعٌ وَلَيْسَ فِيهِ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9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9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نَفْعٌ لَهُمْ وَخَابَ مَـنْ يَأْتِيهِ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7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وَإِنَّهُمْ قَـدْ كَـشَفُوا الْحِجَابَا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عَنْ قَبْـرِهِ وَقَلَعُوا الْأَخْشَـابَا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وَأَسْقَطُوا مِنْ بَغْيِهِمْ لِحُرْمَتِهْ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وَكَـفَّرُوا مِنْ غَيِّهِمْ لِأُمَّتِـهِ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عَمَّمُوا بِالْكُفْرِ مَنْ سِوَاهُمْ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أَقُولُ حَاشَاهُـمْ إِذَنْ حَاشَاهُمْ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85"/>
                <w:tab w:val="right" w:pos="339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عَـنْ ضِدِّهِمْ نَقَلْتُمُـوا مَا قُلْتُمْ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جَهَِّلْتُمُوا بِـدَّعْتُمُوا ضَلَّلْتُمُـوا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أَنَّكُمْ وَاللهِ قَوْمٌ بُـهْتُ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مِثْلَ الْيَـهُودِ أَبَـدًا شَابَهْتُوا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جَوَانِبًا يَا فُرْقَ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ة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َ الطُّغْيَانِ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سُبْحَانَكَ اللَّهُمَّ مِنْ بُهْتَانِ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6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أَقُولُ وَامَقْتُ يَـاإِلَهِـي مِنَّا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مِـنْ أَبْغَضِ الْهَادِي وَمَـا قَدَّسْنَا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3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سَلِمْتُ إِنْ فِـي الْبِلَادِ الشَّاسِعَهْ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مَـنْ قَـاتَلُوا مِـنْ غَيْـرِ مَا مُرَاجَعَهْ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وَأَخْطَئُوا فِـي نَادِرِ الوَقَـايِعْ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لِقَدْحٍ فِينَا وَالْمَـلامُ رَاجِعْ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قَدَحَ الْخَطَـأُ مِنْ أُسَـامَةَ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وَخَالِدٍ فِي الْمُصْطَفَى مَنْ لَامًـهُ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وَلَيْسَ مِنْ شَرْطِ الدُّعَاةِ الْعِصْمَةُ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إِذَا صَفَى إِخْلَاصُهُمْ مِـنْ وَصْمَهْ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6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قَالَ أَصْحَابُ النَّبِيِّ اجْعَلْ لَنَّا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الْأَنْواطَ حَقُّ قَوْمِ مُـوسَى خُلَّنَا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طَعَنَ ذِي طَعْنٍ فَإِنَّ الْحَقَا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كَالشَّمْسِ فَانْصُرَا مَا تَرَ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ه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ُ الصَّدَقَا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وَلَـمْ نُكَفِّرْ غَيْـرَ قَوْمٍ جَعَلُوا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وَسَايِطًـا يَدْعُونَهُمْ وَسَأَلُوا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الْأَمْواتَ وَالغِيابَ مَـا لَا يَقْدِ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عَلَيْـهِ إِلَّا اللهُ وَهُوَ الْأَكْبَرُ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8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وَشَرْطُهُ يَـا ذَ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 قِيَـامِ الْحُجَّةِ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وَعِنْدَنَا فِـي ذَاكَ قَـوِيُّ حُجَّةِ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رُكْنُ الصَّلَاةِ عِنْدَنَا صَلَاتُنَا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عَلَى الرَّسُولِ مَا سَخَى عُدَاتُنَا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هُوَ عِنْـدَنَـا أَحَبُّ مِنْ نُفُوسِـنَا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بِشَـرْعِهِ تَقْدِيمُنَا تَقْدِيسُنَا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الزِّيَارَةِ الشَّرْعِيَّةِ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43"/>
        <w:gridCol w:w="320"/>
        <w:gridCol w:w="3367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89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وَعِنْدَنَا التَّفْصِيلُ فِي الزِّيَـارَةِ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فَـاعْرِفْهُ بِالتَّصْرِيحِ لَا الْإِشَـارَةِ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00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قَالَ زُورُوا قَالَ لَا تُشِدُّو</w:t>
            </w: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  <w:t>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رَحْلًا إِلَى غَيْرِ الَّذِي أُعِدُّوا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كِـلَاهُمَا قَـدْ قَـالَهُ الشَّفِيـعُ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فَأَنْكَرُوا النَّصَّيْنِ أَوْ أَطِيعُوا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نَدِينُ مَوْلَانَا بِإِتْيَانِ النَّبِـي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إِتْيَـانَ تَسْلِيـمٍ وَهَذَا مَـذْهَبِي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كَـالَّذِي يَـزُورُهُ اسْتِمْدَادَا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مَعْ لَعْنِهِ مَنْ جَعَلَ الْأَعْيَـادَا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وَلَعْنُهُ مَنْ جَعَلَ الْقُبُورَ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3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مَسَـاجِدًا فَـاجْتَنِبِ الْمَحْظُورَا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بَيَانِ الشَّفَاعِةِ الْمُثْبَتَةِ وَالْمَنْفِيَّةِ</w:t>
      </w:r>
    </w:p>
    <w:tbl>
      <w:tblPr>
        <w:bidiVisual/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50"/>
        <w:gridCol w:w="319"/>
        <w:gridCol w:w="3361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شَفَاعَةٌ مِنْ قَبْلِ يَوْمِ الْمَوْقِفِ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2952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دُونَ إِذْنِ اللهِ هَذَا مُنْتَـفِـي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لِلَّـذِي لَا يَرْتَضِيهِ الْمَوْلَى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أَبْطَلَتْهُ وَاضِحَاتٌ تُتْلَى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وَعِنْدَنَا لَا تُـطْلَبُ الشَّفَاعَـةُ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غَيْرِ مَوْلَانَا بِشَرْطِ الطَّـاعَةِ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لِأَنَّـهَا مَـوْعُودَةٌ فِـي الْمَوْقِفِ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لِمُخْلِصٍ لِا مُشْـرِكٍ مُنْحَرِفِ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قُلْ يَا إِلَـهَ الْحَقِّ شَفِّعْ عَبْدَكَـا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مُحَمَّدًا فِينَا وَحَقِّقْ وَعْدَكَـا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0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وَعَافِنَا مِنْ فِتْنَةِ الْإِشْرَاكِ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فَإِنَّهَا حبَالَةِ الْأِشْـرِاكِ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Default="00BE5317" w:rsidP="00BE5317">
      <w:pPr>
        <w:bidi/>
        <w:jc w:val="center"/>
        <w:rPr>
          <w:rFonts w:cs="Traditional Arabic" w:hint="cs"/>
          <w:b/>
          <w:bCs/>
          <w:color w:val="000080"/>
          <w:sz w:val="36"/>
          <w:szCs w:val="36"/>
          <w:rtl/>
        </w:rPr>
      </w:pPr>
    </w:p>
    <w:p w:rsidR="00BE5317" w:rsidRDefault="00BE5317" w:rsidP="00BE5317">
      <w:pPr>
        <w:bidi/>
        <w:jc w:val="center"/>
        <w:rPr>
          <w:rFonts w:cs="Traditional Arabic" w:hint="cs"/>
          <w:b/>
          <w:bCs/>
          <w:color w:val="000080"/>
          <w:sz w:val="36"/>
          <w:szCs w:val="36"/>
          <w:rtl/>
        </w:rPr>
      </w:pPr>
    </w:p>
    <w:p w:rsidR="00BE5317" w:rsidRDefault="00BE5317" w:rsidP="00BE5317">
      <w:pPr>
        <w:bidi/>
        <w:jc w:val="center"/>
        <w:rPr>
          <w:rFonts w:cs="Traditional Arabic" w:hint="cs"/>
          <w:b/>
          <w:bCs/>
          <w:color w:val="000080"/>
          <w:sz w:val="36"/>
          <w:szCs w:val="36"/>
          <w:rtl/>
        </w:rPr>
      </w:pPr>
    </w:p>
    <w:p w:rsidR="00BE5317" w:rsidRPr="00C024EB" w:rsidRDefault="00BE5317" w:rsidP="00BE5317">
      <w:pPr>
        <w:bidi/>
        <w:jc w:val="center"/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فَصْلٌ فِي تَغْيِرِهِمْ اسْمَ الشِّرْكِ الْأَكْبَرِ وَتَسْمِيَتِهِ تَوَسُّلًا تَوَصُّلًا إِلَى الضَّلَالِ وَتَعْمِيَةً عَلَى الْجُهَّالِ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72"/>
        <w:gridCol w:w="318"/>
        <w:gridCol w:w="3340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بِشُبَـهٍ وَأَبْطَلُوا الشَّرِايعَا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35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فَتَحُوا لِلشِّـرِكِ بَابًا وَاسِعًا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وَكُـلَّ شِيْءٍ فَـافْعَلُوه تَرْشُدُ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قَـالَ لَهُمْ جُهَّالُهُمْ لَا تَسْـجُدُوا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قُولُوا النَّدَا هَذَا وَلَيْسَ بِالدُّعَا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وَنَادَوْا الدَّفَيْنِ عَاكِـفِينَ رُكَّعَا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لُبُّ السُّجُودِ إِنَّـهُ الْمَمْنُوعُ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أَقُولُ فَالْخُضُوعُ وَالْخُشُوعُ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بِأُحُدٍ أَوْ يَسْتَـعِيذَ أَحْمَدُ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وَقَدْ نَهَى أَنْ يَسْتَغِيثَ أَحَدٌ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عَلَيْهِ سَـدًّا لِلَّذِي هُوَ أَكْبَرُ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tabs>
                <w:tab w:val="right" w:pos="3180"/>
              </w:tabs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نَهَاهُمُوا عَنْ فِعْلِ شَـيْءٍ يُـقَدَّرْ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فَجِئْتُـمُـوا بِبِـدَعٍ فَظِيعَـهْ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لَـمْ تَعْرِفُوا مَقَاصِدَ الشَّرِيعَـهْ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بَـانَ إِجْمَاعًا عَلَـى هَذَا اسْتَقَر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lang w:bidi="ar-EG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شَبَّهْتُمُوا عَلَـى الطَّعَـامِ وَالْبَقَر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دَلِيلَ عِنْدَهُمْ يُعَارِضْ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وَلَمْ يُخَالِفْ غَيْرُ أَهْلِ الْعَارِضْ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أَطْلَقُوا عِبَـارَةَ لَا تَجْحَدْ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  <w:lang w:bidi="ar-EG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مَـعَ أَصْحَابِ الْإِمَـامِ أَحْمَدْ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أَقُولُ أَبْعَدْتُهُمْ عَنِ الْإِصَابَةِ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دَلِيلُهُمْ تَوَسُّلُ الصَّحَابَـةِ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احْدَثْتُمُوا مَا لَمْ يَكُـنْ مَـعْهُودَا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جَهْلِكُمْ لَمْ تَفْهَمُوا الْمَقْصُودَ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الْخَائِضِينَ فِـي بِحَارِ الْفَـهْمِ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السَّلَفِ الْمَاضِينَ أَهْلِ الْعِلْمِ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فِـي الزَّمَنِ الْمَخْصُوصِ أَوْ مَنْ يُحْضِرُهُ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يَفْعَلُهُ الْمَخْصُوصُ مَنْ ذَا يُنْكِرُهُ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مَحِلَّاتِ الْقَحْطِ وَالسِّنِينَ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بَاسَ يَسْتَسْقِي بِأَهْلِ الدِّينِ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فَيَرْفَعُونَ الْأَيْدَ نَحْوَ الْأَعْلَـى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فَيَخْرُجُ الصَّلَاحُ لِلْمُصَلِّي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وَالْمَيِّتِينَ تُدْفَـعُ النَّوايِبَ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مِـنْ أَيْنَ صَحَّ أَنَّـهُ بِالْغَائِبِ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عَنْ الرَّسُـولِ عِنْـدَ ذِي التَّحْقِيقِ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وَفِي عُدُولِ الرَّاشِدِ الْفَارُوقِ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بِخَاطِرٍ يَدْعُو شِجَاءَ الَاغْبِيَـا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مِـنْ بَعْدِهِ بَـعَمِّهِ مُسْتَسْقِيًا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وَهَـذِهِ أَسْقَطَـهَا الْأَرْجَـاسُ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قَـالَ لَهُ قُمْ فَـادْعُ يَا عَبَّـاسُ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هُوَ فَارِقٌ وَالْجَهْلُ رَأْسُ الـدَّاءِ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وَلَا يُقَـاسُ الْمَيْتُ بِالْأَحْيَاءِ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وَمَنْ يَزِغْ عَنِ الصَّـوَابِ أَحْمَقْ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فِيهِ وَاللهِ لَـهُمْ تَعَلُّقْ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ضَلَّ عَادُوا عِنْدَ دَهْيَا تُؤْلِـمْ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لَو كَـانَ لِلْـجَوَازِ فِيمَا يَزْعُـمْ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مِثْلَ الْمَمَاتِ وَيْحَهُ مَـا اسْتَحْيَـا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وَسْأَلُوهُ حَيْثُ كَانَ لِلْجَوَازِ الْمَحْيَا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يُنْكِـرُهُ حَكَـاهُ كُـلُّ مُنْصِفِ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حَتَّى السُّؤَالُ بِالنَّبِيِّ الْحَنَفِـيِّ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بِاسْمِـهِ أَوْ صِفَـةِ الْمُطَابِـقْ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يَقُولُ لَا تَسْأَلْ بِغَيْـرِ الْخَـالِقْ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وَاخْتَارَ دِينَ الْعَارِضِي مَذْهَبَـا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لَو كَانَ حَيًّا قُلْتُمْ تَوَهُبَّـا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وَقَوْلُنَـا عِنْدَ الْهُدَاةِ شَـاعَا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فَـأَيْنَ أَيْنَ خَرَقْنَا الْإِجْمَاعَا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عِبَـارَةٌ بِهَا الشُّـكُوكُ تَنْجَلِي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وَلِلْإِمَـامِ بْنِ عَقِيلِ الْحَنْبَلِي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وَابْحَثْ تَرَى الْإِقْنَاعَ فِي مَسَائِلِهِ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عَنَاهُ سَلِ التَّقِيَّ فِـي رَسَـائِلِهِ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وَاحْذَرْ شُرُوحًا سَرَحَتْ وَادِي عَمَا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وَاتَّبِعْ أَخِي فِي الدِّينِ مَنْ تَقَدَّمَا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Heading4"/>
        <w:rPr>
          <w:rFonts w:hint="cs"/>
          <w:color w:val="943634" w:themeColor="accent2" w:themeShade="BF"/>
        </w:rPr>
      </w:pPr>
      <w:r w:rsidRPr="00C024EB">
        <w:rPr>
          <w:rFonts w:hint="cs"/>
          <w:color w:val="943634" w:themeColor="accent2" w:themeShade="BF"/>
          <w:rtl/>
        </w:rPr>
        <w:t>فَصْلٌ فِي الْكَلَامِ فِي الْحَيَاةِ الْبَرْزَخِيَّةِ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82"/>
        <w:gridCol w:w="319"/>
        <w:gridCol w:w="3329"/>
      </w:tblGrid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وَخَالَفُوا الْكِتَـابَ وَالرَّسُولَا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كَابَرُوا الْمَعْقُولَ وَالْمَنْقُولَا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مَـاتَ يَبْكِي وَبَكَـى مَنْ شَهِدَا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خَطَبَ الصِّدِّيـقَ أَنَّ أَحْمَدَا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كَأَنْ لَمْ يَتْلُهَا قَـدْ ذَكَـرُوا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يَتْلُو عَلَيْهِمْ آيَـةً وَعُمَرُ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قَـدْ صِينَ عَنْ لَـغْوِ وَلَيْسَ بِالْبَـذِي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وَكَانَ قَـدْ رَثَا حَسَّانُ الَّذِي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أَنَّهُمْ بِضِدِّ هَذَا قَـالُوا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فَـاقْتَدِ بِهِمْ أَوْ قُلْ هُمُوا الْجُهَّالُ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حَجَبُوا عَنْ وَاضِـحِ الطَّرَائِقْ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أَنَّهُمْ صَـدُّوا عَنِ الْحَقَايقْ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وَهُمْ بِهِ أَوْلَى وَأَهْدَى مَنْ دَرَى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حَاشَا وَكَـلَّا بَلْ هُمْ اتْقَى الْوَرَى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وَفِـطَرًا لِلتُّـرَّهَاتِ مَـاقِتَةْ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أَعْطُوا عُلُومًا وَعُقُولًا ثَـابِتَـةْ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فَإِنَّهَا إِلَـى الْعَلِيِّ مَوْكُولَةْ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أَمَـا حَيَاةُ الْبَرْزَخِ الْمَنْقُولَـةِ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وَالْـحُكُمْ بِالْـعُقُولِ فِيهَا يَعْضِلُ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وَلَيْسَ لِلظِّنُـونِ فِيهَا مَـدْخَلُ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أَرْوَاحُهُمْ فِـي جَوْفِ طَيْـرٍ تَسْرَحْ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الشُّهَدَا فِيهِمْ أَتَـى الْمُصَرِّحْ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سُنِيَّـةً رَفِيـعَةً عَلِيَّـةْ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وَلِلنَّبِـيِّ فَوْقَـهُمْ مَزِيَّـةْ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وَكُنْهُهَا مَـا بَانَ لِلْمَخْلُوقِ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لَهَا اتِّصَالٌ وَهِي فِي الرَّفِيقِ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نَوْمَةٍ فَكَـيْفَ حَالُ رَمْسِهِ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عَرَفَ الْإِنْسَـانُ كُنْـهَ نَفْسِهِ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ذَرِيعَةً لِـجَعْلِهِمْ وَسَـائِـلْ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شَبَّهُوا بِهَذِهِ الْمَسَائِـلْ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سَمِعُوا أَخْبَـارَ مَنْ يُـرَادُ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وَإِنَّهُمْ غِيَاثُ مَـنْ أَرَادُوا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يُقَـالُ لَا تَـدْرِي عَنِ الْأَسْبَابِ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عَنْ حَوْضِهِ يَقُولُ هُمْ أَصْحَابِي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صَحْبِهِ أَحْبَابٌ حُمَاتِهِ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كَيْفَ اجْتِهَادُ سَاغَ مَعْ حَيَاتِهِ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لِأَنَّهُ مِنَ النَّبِيِّ قَدْ وُجِدْ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وَالنَّصُّ يَنْفِي حُكْمَ قَوْلِ الْمُجْتَهِدْ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بِـحِرَّةٍ أَيَّامِهِا الـصِّعَابَا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لَـوْ سَاغَ هَذَا تَقَعُ الَاصْحَابَا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مَنْ جَـاءَهُ مُسْتَنْجِدًا وَمَنْ سَأَلْ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وَيَـوْمَ صِفِّينَ الْعَظِيمِ وَالْجَمَلْ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أَنْتُـمْ عَمَّا عَلِمْتُمْ أُجْمِوا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أَنْتُـمْ لَـهُ أَشَدُّ حُبَّا مِنْهُمُوا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بَعْدَ الْكِتَابِ عَنْهُ شَيْءٌ خَصَّنَا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هَذَا عَلِـيٌّ قَـالَ لَيْسَ عِنْدَنَا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وَالْعَقْلِ مَـعَ فَرايِضِ الزَّكَـاةِ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بَلْ فِي قُرَابِـي الْحُكْمِ فِي الدِّيَاتِ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مِثْـلَ الٍْحَيَاةِ بِكْرًا آصَالُهُ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فَاعْجَبْ لَمَنْ يَقُولُ كَانَ حَالُهُ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لَوْ كَـانَ مَا اخْتَارَهُ الرَّفِيقُ الْأَعْلَـى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أَقُـولُ لَا وَاللهِ حَاشَا كَـلَّا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بِـلَا دَلِيـلٍ يَقْتَضِيهِ مَرْعِي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تَصَـوَّرُوا بِالْعَقْلِ ضِدَّ الشَّرْعِ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لَـمْ يَتْرُكِ الْحُسَينَ تَعْرُوهُ الْمِحَنْ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لَوْ كَانَ يُفْتِي أَوْ يُغِيثُ ذَا لِزَمَنْ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مَثَّلُوا بِـرَاسِهِ أَهَانَـهْ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أَيَتْـرُكُ الطُّغَاةُ وَالرَّيْحَانَهْ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مِيـرَاثِهَا يُجْبَى لِبَيْتِ الْمَـالِ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وَيَتْرُكُ الْبَتُولَ فِـي إِشْكَـالِ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حَتَّى رَوَي نَصَّا صَرِيحًا تَجْهَلُهْ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تَأْتِي إِلَى الصَّدِيقِ عَنْهُ تَسْأَلُهُ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وَوَحِّدُوا مَوْلَاكُـمْ تَعَالَـى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بِاللهِ يَا قَوْمِ اتْرُكُوا الضَّلَالَ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وَهُوَ الْحَرِيصُ مُرْشِدُ الْعِبَـادِ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وَاتَّبِـعُوا الرَّسُولَ فَهُوَ الْهَادِي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وَحَكِّمُوا وَاحْـذَرُوا الْمَغَالِـطْ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صَلُّوا عَلَيْهِ وَاتْرُكُوا السَّفَاسِطْ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تَرُدُّ رُوحُ الْمُصْطَفَـى مِنْ قُرْبِنَا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تَبْلُغُهُ صَلَاتُنَا مِنْ بَعْدِنَا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وَمِنَّةٌ جَلِيلَةٌ جَسِيمَةٌ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هَـذَا لِعَمْرِي نِعْمَةٌ عَظِيمِةٌ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رَبِّنَا نِعْمَ الْجَزَاءِ وَالْأَجْرِ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442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إِذَا نُصَـلِي مَرَّةً فَعَشْرُ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Default="00BE5317" w:rsidP="00BE5317">
      <w:pPr>
        <w:pStyle w:val="Caption"/>
        <w:rPr>
          <w:rFonts w:hint="cs"/>
          <w:color w:val="000080"/>
          <w:rtl/>
        </w:rPr>
      </w:pPr>
    </w:p>
    <w:p w:rsidR="00BE5317" w:rsidRPr="00C024EB" w:rsidRDefault="00BE5317" w:rsidP="00BE5317">
      <w:pPr>
        <w:pStyle w:val="Caption"/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t>فَصْلٌ فِي بَيَانِ مَنْ أَسْعَدُ النَّاسِ بِشَفَاعَتِهِ يَوْمَ الْقِيَامَةِ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420"/>
        <w:gridCol w:w="248"/>
        <w:gridCol w:w="3362"/>
      </w:tblGrid>
      <w:tr w:rsidR="00BE5317" w:rsidTr="00B239BD">
        <w:trPr>
          <w:trHeight w:hRule="exact" w:val="567"/>
          <w:jc w:val="center"/>
        </w:trPr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بِالْمُصْطَفَى شَفَاعَةً مَنْ طَهَّرَا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6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جَاءَ فِي الْحَدِيثِ أَنْ أَسْعَدَ الْوَرَى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شَهَادَةَ الْإِخْـلَاصِ فِيهَا صَدَّقَا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6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تَوْحِيـدُهُ مِـنْ مُبْطِلٍ وَحَقَّقَا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مُعَمِّمًا مُخَصِّصًا أَحْبَـابَةْ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6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أَنْ الرَّسُـولَ أَنْذَرَ الْقَرَابَـةْ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أُغْنِ شَيْئًـا عَنْكَ كُنْ عَبْدَ الْوَفَا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6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يَقُولُ يَا عَبَّاسُ عَمَّ الْمُصْطَفَى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فَأَخْلِصُوا وَالرِّجْزَ فِيكُمْ فَاهْجُرُوا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6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وَقَـالَ يَا قُرَيشُ إِنِّي مُنْذِرُ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مَالٍ أَعْطِي قُدْرَتِـي سَلِينِي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6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وَيَـا بِنْتِي فَـاطِمَةُ اطْلُبِينِـي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Caption"/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t>فَصْلٌ فِي وُقُوعِ الشِّرْكِ فِي الْعَالَمِ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74"/>
        <w:gridCol w:w="236"/>
        <w:gridCol w:w="3420"/>
      </w:tblGrid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عَنْ صَفْوَةِ الْقُرُونِ حِصْنِ السُّنَّةْ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فَلْيُـورِدُوا اسْتِغَاثَةً بِـالْمَيِّتْ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مُسَاوِيًـا أَوْ يَقْتَضِي التَّرْجِيحَا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أَوْ خَبْرًا يُـعَارِضُ الصَّحِيحَـا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لَـمْ يَفْعَلُوا الْإِسْلَامُ عِنْدَهُ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إِنَّ الْأَوْلَى سَدُّوا طَرِيقًا سَدَّهُ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وَالْجُلُّ عَنْ حُكْمٍ بِهَذَا امْتَنَعَا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وْالْخُلْفُ فِـي اسْتِقْبَالِهِ وَقْتَ الدُّعَا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وَلَوْ لَـمْ يَكُنْ دَلِيلُهُ فِي السَّمْعِ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سَدُّ الذَّرَايعِ مِنْ أُصُـولِ الشَّرْعِ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خَوفَ الْغُلُوِّ الْمُفْسِدِ الْمَلْعُونِ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إِنْ الرَّسُولَ قَـالَ لَا تُطْرُونِي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مَقْصُودُهُ حِمَايةُ التَّوْحِيدِ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وَلَعْنَةُ اللهِ عَلَى الْيَهُودِ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وَطَلَبُوا دَفِينَهَا الثَّوَابَا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فَاهْجُرْ أُنَاسًا قَـدْ شَيَّدُوا الْقِبَابَ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جِئْنَاكَ مِنْ بَـعْدُ فَـلَا تَنْسَانَا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يَـأْتُونَهُ دَاعِينَ يَا فُـلَانَا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عَرَفَ الْإِلَـهَ حَتَّى يَعْبُدُهْ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وَإِنْ عَلَاهُ الْمَوْجُ نَـادَى سَيِّدَه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وَمَنْ يُنْجِي فِـي ظُلُمَاتِ الْبَحْرِ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أَمَّنْ يُجِيبُ دَعْـوَةَ الْمُضْطَّر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ِ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خَالَفْتُمُوا أَحْكَامَهُ وَأَمْرَهُ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سُبْحَانَ رَبِّي مَا عَرَفْتُمْ قَدْرَهُ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هَذَا لِعَمْرِي غَايـَةَ الشِّقَـاقِ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جَعَلْتُمُوا الْمَخْلُوقَ كَـالْخَلَّاقِ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يَصِحُّ إِسْلَامٌ مِنَ الْكُفَّـارِ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ظَنَنْتُمُوا بِـأَنَّ بِالْإِقْرَارِ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لَوْ كَـانَ ذَا الشِّرْكِ صُرَاح صِرْفِ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وَالنُّطْقُ بِالشَّهَادَتَيْنِ يَكْفِـي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لَأَنَّهُمْ لَـوْ نَطَقُوا مَـا انْحَرَافُوا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فَالْأَوَّلُونَ بِالْمَعَانِي أَعْرَفُ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مِنْ أَجْلِهِ قَدْ نُهُوا قَصْدُ النَّبِـيِّ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لِأَنَّهُمْ أَهْلُ اللِّسَانِ الْعَرَبِـيِّ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أَوْثَانَهُمْ بِعَمَلِ يُطَابِقُ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وَأَنَّهُ يُرِيدُ أَنْ يُفَارِقُوا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أَجَعَلَ الْأَرْبَـابَ رَبًّا وَاحِدًا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قَالُوا لَهُ لَمَّا أَتَاهُمْ بِالْهُدَى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بِأَنْ يَكْفِيَهُ نُطْقُ لَاكْتَفَا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لَوْ عَلِمَ الْمَصْدُودُ عَمُّ الْمُصْطَفَى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لَمَّا أَتَاهُ مُشْفِقًا مَهْمُومَا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وَقَالَها يُرْضِي بِهَا الْمَعْصُومَا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لِتَـارِكِ الْإِشْرَاكِ ذَا الشَّنَاعَتِي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وَقاَلَ قُلْهَا إِنَّمَا شَفَاعَتِـي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وَذَكَّـرُوهُ الْحُجَّةَ الْمَلْعُونَهْ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فَصَدُّهُ الْجُلَسَـا يُوصُونَهْ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إِنْ لَمْ يُفَـارِقْ عِنْدَهَا مَا سَنَّهُ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لِفَهْمِهِ الْمَدْلُولِ يَدْرِي أَنَّـهُ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مِنْ دُونِ صِدْقٍ وَيَقِيـنٍ يَنْقُضُ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3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وَاخْتَارَهُ الْأَبَـاءُ فَالتَّلَفُظُ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Caption"/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t>فَصْلٌ فِي بَيَانِ شِرْكِ أَهْلِ الزَّمَانِ وَشِدَّتِهِ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99"/>
        <w:gridCol w:w="252"/>
        <w:gridCol w:w="3379"/>
      </w:tblGrid>
      <w:tr w:rsidR="00BE5317" w:rsidTr="00B239BD">
        <w:trPr>
          <w:trHeight w:hRule="exact" w:val="567"/>
          <w:jc w:val="center"/>
        </w:trPr>
        <w:tc>
          <w:tcPr>
            <w:tcW w:w="339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وَالْآنَ بَاضَ الْمُغْتَوِي وَفَرْخَـا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5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وَكَانَ شِرْكُ الْأَوَّلِينَ فِي الرَّخَا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9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وَاقْضُوا فِـي الشِّدَةِ الْحَوَايِجَا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5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أَرْضَاهُمُوا قَالَ اجْعَلُوا الْوَلَايْجَا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9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فَادْعُوهُمُوا فِي كُلِّ مَا أَرَدْتُّمْ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5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أَعْمَالُكُمْ قَدْ ضَعُفَتْ قَصَّرْتُمُوا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9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فِـي أَنَّهُمْ يَعْصُونَ أَمْرَ الدَّاعِي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5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فَامْتَثِلُوا أَمْـرَ اللَّعِينِ السَّاعِي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9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بَـلْ أَنْكَرُوا مِنْ جَهْلِهِمْ أَنْ يُفْرَدَا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52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7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مَا أَنْكَرُوا جَمِيعُهُمْ أَنْ يُعْبَدَا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Caption"/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t>فَصْلٌ فِي وُجُوبِ الْكُفْرِ بِالطَّاغُوتِ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423"/>
        <w:gridCol w:w="273"/>
        <w:gridCol w:w="3334"/>
      </w:tblGrid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الْعُرْوَةِ الْوُثْقَى فَأَيْنَ الْعَالِمُ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وَالْكُفْرُ بِالطَّاغُوتِ فَرْضٌ لَازِمُ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يَكْفِي وَيَشْفِي فَاشْرَبِ الصَّافِي الْعَذِي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فِي آيَةِ الْكُـرْسِيِّ وَالنَّحْلِ الَّذِي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فَإِنَّهُ الطَّاغُوتُ قُلْ مَمْنُوعَا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فَكُـلُّ مَا جَاوَزَ الْمَشْرُوعَا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سَمَّى الْمُطَـاعَ فِي الضَّلَالِ رِبًا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عِبَـادَةٌ أَوْ طَـاعَةٌ أَوْ حَبَا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قَالَ النَّبِيُّ لَيْسَ هَذَا الْمَقْصِدُ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هَذَا عَدِيٌّ قَالَ لَسْنَا نَـعْبُدُ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أَرْبَـابُهُمْ مُبْينًا أَخْبَارُهُمْ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يَتْلُو عَلَيْـهِ اتَّخَذُوا أَحْبَارَهُمْ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كَـذَلِكَ فِـي التَّجْرِيمِ بِالتَّظْلِيلِ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هِيَ طَاعَةُ الْأَحْبَارِ فِي التَّحْلِيلِ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lastRenderedPageBreak/>
              <w:t>لَا حَبَّذَا مَأْمًُـورهُـمْ وَالْآمِرُ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وَالْحُكْمُ بِالْقَـانُونِ أَمْـرٌ مُنْكَرٌ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لَا تَجِدُ لَا تَقْعُدْ وَلَا تَـرْكَـنُوا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عَلِمَ الْمِسْكِينُ حِينَ يَدَّهِنْ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تَكْفِي وَلَكِـنْ قَـدْ دَهَاهُهُمْ جَهْلُهَا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 xml:space="preserve">يَقُولُ دِينِي لِي وَقُـلْ يَأَيُّهَا 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437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فَاتَّخَذَتْ لِلْجَمْعِ وَالْمُسَـالَمَةِ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4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349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قَدْ أُنْزِلَتْ لِلْفِرَقِ وَالْمُصَادَمَةِ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BE5317" w:rsidRPr="00C024EB" w:rsidRDefault="00BE5317" w:rsidP="00BE5317">
      <w:pPr>
        <w:pStyle w:val="Caption"/>
        <w:rPr>
          <w:rFonts w:hint="cs"/>
          <w:color w:val="943634" w:themeColor="accent2" w:themeShade="BF"/>
          <w:rtl/>
        </w:rPr>
      </w:pPr>
      <w:r w:rsidRPr="00C024EB">
        <w:rPr>
          <w:rFonts w:hint="cs"/>
          <w:color w:val="943634" w:themeColor="accent2" w:themeShade="BF"/>
          <w:rtl/>
        </w:rPr>
        <w:t>فَصْلٌ فِي الْأَمْرِ بِالْمَعْرُوفِ وَالنَّهْيِ عَنِ الْمُنْكَرِ</w:t>
      </w:r>
    </w:p>
    <w:tbl>
      <w:tblPr>
        <w:tblW w:w="7030" w:type="dxa"/>
        <w:jc w:val="center"/>
        <w:tblCellMar>
          <w:left w:w="0" w:type="dxa"/>
          <w:right w:w="0" w:type="dxa"/>
        </w:tblCellMar>
        <w:tblLook w:val="01E0"/>
      </w:tblPr>
      <w:tblGrid>
        <w:gridCol w:w="3362"/>
        <w:gridCol w:w="273"/>
        <w:gridCol w:w="3395"/>
      </w:tblGrid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هُوَ طَـهَ الْخَلِيلُ لَا تَبَاهِي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وَالْأَمْـرُ بِالْمَعْرُوفِ وَالتَّنَاهِي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مُرُوا تَنَاهُوا أَوْ لِيُـوشِكَنَّا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إِنَّ الرَّسُـولَ قَـالَ فِيمَا سَنَا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وِلَايَةُ الْحَبِيبِ وَالْآمَـالِ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وَالْحُبُّ فِـي اللهِ بِهِ تُنَالُ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فَاكْـرَهْ مُفَارِقَ أَمَّةِ التَّنْدِيدِ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وَالْبُغْضُ فِيـهِ لَازِمُ التَّوْحِيدِ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وَاقْبِضْ عَلَى الْجَمْرِ فَهَذَا وَقْتُهُ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وَاصْبِرْ عَلَى الْحَقِّ فَهَذَا نَعْتُهُ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عَـادَ غَريِبًا طَبَّقَ نَصُّ الْمُؤْتَمَنِ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وَاعْرِفْ بَأَنَّ الدِّينَ فِي أَهْلِ الزَّمَنِ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كُلُّ امْرِئٍ مُنْتَسِبٍ إِلَيْـهِ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pStyle w:val="Heading3"/>
              <w:keepNext w:val="0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يَحِقُّ أَنْ يَبْكِـي دَمًا عَلَيْهِ</w:t>
            </w:r>
            <w:r w:rsidR="00B239BD">
              <w:t>**</w:t>
            </w:r>
            <w:r>
              <w:rPr>
                <w:rFonts w:hint="cs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عَلَى النَّبِيِّ الْعَرَبِـيِّ أَحْمَدَا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وَخَيْرُ خَتْمِي بِالصَّلَاةِ سَرْمَـدَا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الْبَاذِلِينَ الْجُهْدَ فِي نَفِي الرَّدَا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وَالْآلِ وَالْأَصْحَابِ أَنْصَارِ الْهُدَى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وَمَـا بَكَى عِنْدَ الْحَطِيمِ الْبَاكِـي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مَـا غَرَّدَ الْقَمْرِيُّ أّعْلَاهُ الرَّاكِي</w:t>
            </w:r>
            <w:r w:rsidR="00B239BD"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  <w:tr w:rsidR="00BE5317" w:rsidTr="00B239BD">
        <w:trPr>
          <w:trHeight w:hRule="exact" w:val="567"/>
          <w:jc w:val="center"/>
        </w:trPr>
        <w:tc>
          <w:tcPr>
            <w:tcW w:w="3376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مِيمَمًا أَعْـلَامُ ذَاكَ الْوَادِي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  <w:tc>
          <w:tcPr>
            <w:tcW w:w="246" w:type="dxa"/>
            <w:shd w:val="clear" w:color="auto" w:fill="auto"/>
          </w:tcPr>
          <w:p w:rsidR="00BE5317" w:rsidRDefault="00B239BD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/>
                <w:spacing w:val="-4"/>
                <w:kern w:val="28"/>
                <w:sz w:val="36"/>
                <w:szCs w:val="36"/>
              </w:rPr>
              <w:t>**</w:t>
            </w:r>
          </w:p>
        </w:tc>
        <w:tc>
          <w:tcPr>
            <w:tcW w:w="3408" w:type="dxa"/>
            <w:shd w:val="clear" w:color="auto" w:fill="auto"/>
          </w:tcPr>
          <w:p w:rsidR="00BE5317" w:rsidRDefault="00BE5317" w:rsidP="00B239BD">
            <w:pPr>
              <w:widowControl w:val="0"/>
              <w:bidi/>
              <w:jc w:val="lowKashida"/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</w:pP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t>وَمَـا حَدَا الْعِيسُ الْجِيادُ الْحَـادِي</w:t>
            </w:r>
            <w:r>
              <w:rPr>
                <w:rFonts w:ascii="Arial" w:hAnsi="Arial" w:cs="Traditional Arabic" w:hint="cs"/>
                <w:spacing w:val="-4"/>
                <w:kern w:val="28"/>
                <w:sz w:val="36"/>
                <w:szCs w:val="36"/>
                <w:rtl/>
              </w:rPr>
              <w:br/>
            </w:r>
          </w:p>
        </w:tc>
      </w:tr>
    </w:tbl>
    <w:p w:rsidR="00884235" w:rsidRPr="00C024EB" w:rsidRDefault="00BE5317" w:rsidP="00BE5317">
      <w:pPr>
        <w:jc w:val="center"/>
        <w:rPr>
          <w:color w:val="943634" w:themeColor="accent2" w:themeShade="BF"/>
        </w:rPr>
      </w:pPr>
      <w:r w:rsidRPr="00C024EB">
        <w:rPr>
          <w:rFonts w:cs="Traditional Arabic" w:hint="cs"/>
          <w:b/>
          <w:bCs/>
          <w:color w:val="943634" w:themeColor="accent2" w:themeShade="BF"/>
          <w:sz w:val="36"/>
          <w:szCs w:val="36"/>
          <w:rtl/>
        </w:rPr>
        <w:t>تَمَّتْ بِخَيرِ عَمَّتْ</w:t>
      </w:r>
    </w:p>
    <w:sectPr w:rsidR="00884235" w:rsidRPr="00C024EB" w:rsidSect="0088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e_quran">
    <w:panose1 w:val="02060603050605020204"/>
    <w:charset w:val="B2"/>
    <w:family w:val="roman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182"/>
    <w:multiLevelType w:val="hybridMultilevel"/>
    <w:tmpl w:val="08B20B52"/>
    <w:lvl w:ilvl="0" w:tplc="CE38E7A8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317"/>
    <w:rsid w:val="00884235"/>
    <w:rsid w:val="00B239BD"/>
    <w:rsid w:val="00BE5317"/>
    <w:rsid w:val="00C0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5317"/>
    <w:pPr>
      <w:keepNext/>
      <w:bidi/>
      <w:jc w:val="lowKashida"/>
      <w:outlineLvl w:val="0"/>
    </w:pPr>
    <w:rPr>
      <w:rFonts w:eastAsia="Times New Roman" w:cs="Helv"/>
      <w:sz w:val="2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E5317"/>
    <w:pPr>
      <w:keepNext/>
      <w:widowControl w:val="0"/>
      <w:bidi/>
      <w:jc w:val="lowKashida"/>
      <w:outlineLvl w:val="1"/>
    </w:pPr>
    <w:rPr>
      <w:rFonts w:ascii="Arial" w:hAnsi="Arial" w:cs="Traditional Arabic"/>
      <w:spacing w:val="-4"/>
      <w:kern w:val="28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E5317"/>
    <w:pPr>
      <w:keepNext/>
      <w:widowControl w:val="0"/>
      <w:bidi/>
      <w:jc w:val="both"/>
      <w:outlineLvl w:val="2"/>
    </w:pPr>
    <w:rPr>
      <w:rFonts w:ascii="Arial" w:hAnsi="Arial" w:cs="Traditional Arabic"/>
      <w:spacing w:val="-4"/>
      <w:kern w:val="28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BE5317"/>
    <w:pPr>
      <w:keepNext/>
      <w:bidi/>
      <w:jc w:val="center"/>
      <w:outlineLvl w:val="3"/>
    </w:pPr>
    <w:rPr>
      <w:rFonts w:cs="Traditional Arabi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BE5317"/>
    <w:pPr>
      <w:keepNext/>
      <w:bidi/>
      <w:jc w:val="center"/>
      <w:outlineLvl w:val="5"/>
    </w:pPr>
    <w:rPr>
      <w:rFonts w:eastAsia="Times New Roman" w:cs="DecoType Naskh"/>
      <w:b/>
      <w:bCs/>
      <w:sz w:val="20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E5317"/>
    <w:rPr>
      <w:rFonts w:ascii="Times New Roman" w:eastAsia="Times New Roman" w:hAnsi="Times New Roman" w:cs="Helv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BE5317"/>
    <w:rPr>
      <w:rFonts w:ascii="Arial" w:eastAsia="SimSun" w:hAnsi="Arial" w:cs="Traditional Arabic"/>
      <w:spacing w:val="-4"/>
      <w:kern w:val="28"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BE5317"/>
    <w:rPr>
      <w:rFonts w:ascii="Arial" w:eastAsia="SimSun" w:hAnsi="Arial" w:cs="Traditional Arabic"/>
      <w:spacing w:val="-4"/>
      <w:kern w:val="28"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BE5317"/>
    <w:rPr>
      <w:rFonts w:ascii="Times New Roman" w:eastAsia="SimSun" w:hAnsi="Times New Roman" w:cs="Traditional Arabic"/>
      <w:b/>
      <w:bCs/>
      <w:sz w:val="36"/>
      <w:szCs w:val="36"/>
      <w:lang w:eastAsia="zh-CN"/>
    </w:rPr>
  </w:style>
  <w:style w:type="character" w:customStyle="1" w:styleId="Heading6Char">
    <w:name w:val="Heading 6 Char"/>
    <w:basedOn w:val="DefaultParagraphFont"/>
    <w:link w:val="Heading6"/>
    <w:rsid w:val="00BE5317"/>
    <w:rPr>
      <w:rFonts w:ascii="Times New Roman" w:eastAsia="Times New Roman" w:hAnsi="Times New Roman" w:cs="DecoType Naskh"/>
      <w:b/>
      <w:bCs/>
      <w:sz w:val="20"/>
      <w:szCs w:val="72"/>
    </w:rPr>
  </w:style>
  <w:style w:type="paragraph" w:styleId="Caption">
    <w:name w:val="caption"/>
    <w:basedOn w:val="Normal"/>
    <w:next w:val="Normal"/>
    <w:qFormat/>
    <w:rsid w:val="00BE5317"/>
    <w:pPr>
      <w:bidi/>
      <w:jc w:val="center"/>
    </w:pPr>
    <w:rPr>
      <w:rFonts w:cs="Traditional Arabic"/>
      <w:b/>
      <w:bCs/>
      <w:sz w:val="36"/>
      <w:szCs w:val="36"/>
    </w:rPr>
  </w:style>
  <w:style w:type="paragraph" w:styleId="Footer">
    <w:name w:val="footer"/>
    <w:basedOn w:val="Normal"/>
    <w:link w:val="FooterChar"/>
    <w:rsid w:val="00BE5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31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E5317"/>
  </w:style>
  <w:style w:type="paragraph" w:styleId="Header">
    <w:name w:val="header"/>
    <w:basedOn w:val="Normal"/>
    <w:link w:val="HeaderChar"/>
    <w:rsid w:val="00BE53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31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2012-09-02T19:14:00Z</dcterms:created>
  <dcterms:modified xsi:type="dcterms:W3CDTF">2012-09-02T19:48:00Z</dcterms:modified>
</cp:coreProperties>
</file>